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5EFB" w14:textId="33DA2276" w:rsidR="00021063" w:rsidRPr="007A6E26" w:rsidRDefault="00021063" w:rsidP="00021063">
      <w:pPr>
        <w:rPr>
          <w:rFonts w:ascii="Times New Roman" w:hAnsi="Times New Roman" w:cs="Times New Roman"/>
          <w:b/>
          <w:bCs/>
          <w:sz w:val="24"/>
          <w:szCs w:val="24"/>
        </w:rPr>
      </w:pPr>
      <w:r w:rsidRPr="007A6E26">
        <w:rPr>
          <w:rFonts w:ascii="Times New Roman" w:hAnsi="Times New Roman" w:cs="Times New Roman"/>
          <w:b/>
          <w:bCs/>
          <w:sz w:val="24"/>
          <w:szCs w:val="24"/>
        </w:rPr>
        <w:t>Manndómurinn þarfnast aðhlynningar</w:t>
      </w:r>
    </w:p>
    <w:p w14:paraId="5761451C" w14:textId="11A34226" w:rsidR="00021063" w:rsidRPr="007A6E26" w:rsidRDefault="00021063" w:rsidP="00021063">
      <w:pPr>
        <w:rPr>
          <w:rFonts w:ascii="Times New Roman" w:hAnsi="Times New Roman" w:cs="Times New Roman"/>
          <w:sz w:val="24"/>
          <w:szCs w:val="24"/>
        </w:rPr>
      </w:pPr>
      <w:r w:rsidRPr="007A6E26">
        <w:rPr>
          <w:rFonts w:ascii="Times New Roman" w:hAnsi="Times New Roman" w:cs="Times New Roman"/>
          <w:sz w:val="24"/>
          <w:szCs w:val="24"/>
        </w:rPr>
        <w:t xml:space="preserve">Árið 2014 kom út áhugaverð bók eftir breska blaðamanninn, Peter Lloyd, „Hlúðu að manndómi þínum: Nýjar leikreglur fyrir karlmenn samtímans“ (Stand </w:t>
      </w:r>
      <w:proofErr w:type="spellStart"/>
      <w:r w:rsidRPr="007A6E26">
        <w:rPr>
          <w:rFonts w:ascii="Times New Roman" w:hAnsi="Times New Roman" w:cs="Times New Roman"/>
          <w:sz w:val="24"/>
          <w:szCs w:val="24"/>
        </w:rPr>
        <w:t>by</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your</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manhood</w:t>
      </w:r>
      <w:proofErr w:type="spellEnd"/>
      <w:r w:rsidRPr="007A6E26">
        <w:rPr>
          <w:rFonts w:ascii="Times New Roman" w:hAnsi="Times New Roman" w:cs="Times New Roman"/>
          <w:sz w:val="24"/>
          <w:szCs w:val="24"/>
        </w:rPr>
        <w:t xml:space="preserve">: A </w:t>
      </w:r>
      <w:proofErr w:type="spellStart"/>
      <w:r w:rsidRPr="007A6E26">
        <w:rPr>
          <w:rFonts w:ascii="Times New Roman" w:hAnsi="Times New Roman" w:cs="Times New Roman"/>
          <w:sz w:val="24"/>
          <w:szCs w:val="24"/>
        </w:rPr>
        <w:t>game</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changer</w:t>
      </w:r>
      <w:proofErr w:type="spellEnd"/>
      <w:r w:rsidRPr="007A6E26">
        <w:rPr>
          <w:rFonts w:ascii="Times New Roman" w:hAnsi="Times New Roman" w:cs="Times New Roman"/>
          <w:sz w:val="24"/>
          <w:szCs w:val="24"/>
        </w:rPr>
        <w:t xml:space="preserve"> for </w:t>
      </w:r>
      <w:proofErr w:type="spellStart"/>
      <w:r w:rsidRPr="007A6E26">
        <w:rPr>
          <w:rFonts w:ascii="Times New Roman" w:hAnsi="Times New Roman" w:cs="Times New Roman"/>
          <w:sz w:val="24"/>
          <w:szCs w:val="24"/>
        </w:rPr>
        <w:t>modern</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men</w:t>
      </w:r>
      <w:proofErr w:type="spellEnd"/>
      <w:r w:rsidRPr="007A6E26">
        <w:rPr>
          <w:rFonts w:ascii="Times New Roman" w:hAnsi="Times New Roman" w:cs="Times New Roman"/>
          <w:sz w:val="24"/>
          <w:szCs w:val="24"/>
        </w:rPr>
        <w:t>).</w:t>
      </w:r>
    </w:p>
    <w:p w14:paraId="7CB79CD8" w14:textId="0862F32B" w:rsidR="00021063" w:rsidRPr="007A6E26" w:rsidRDefault="00021063" w:rsidP="00021063">
      <w:pPr>
        <w:rPr>
          <w:rFonts w:ascii="Times New Roman" w:hAnsi="Times New Roman" w:cs="Times New Roman"/>
          <w:sz w:val="24"/>
          <w:szCs w:val="24"/>
        </w:rPr>
      </w:pPr>
      <w:r w:rsidRPr="007A6E26">
        <w:rPr>
          <w:rFonts w:ascii="Times New Roman" w:hAnsi="Times New Roman" w:cs="Times New Roman"/>
          <w:sz w:val="24"/>
          <w:szCs w:val="24"/>
        </w:rPr>
        <w:t xml:space="preserve">Það er svo sannarlega bragur yfir byrjuninni: „Það er ljómandi gott að vera karlmaður. Það er svo í alvöru. Þó er eftirtalið undanþegið: Reðurlýti, umskurður, borga reikningana, verða helgarpabbi,  gagnrýnendur, sem í hálfa öld hafa hatað okkur – að ógleymdum hvimleiðum, </w:t>
      </w:r>
      <w:proofErr w:type="spellStart"/>
      <w:r w:rsidRPr="007A6E26">
        <w:rPr>
          <w:rFonts w:ascii="Times New Roman" w:hAnsi="Times New Roman" w:cs="Times New Roman"/>
          <w:sz w:val="24"/>
          <w:szCs w:val="24"/>
        </w:rPr>
        <w:t>snemmkomnum</w:t>
      </w:r>
      <w:proofErr w:type="spellEnd"/>
      <w:r w:rsidRPr="007A6E26">
        <w:rPr>
          <w:rFonts w:ascii="Times New Roman" w:hAnsi="Times New Roman" w:cs="Times New Roman"/>
          <w:sz w:val="24"/>
          <w:szCs w:val="24"/>
        </w:rPr>
        <w:t xml:space="preserve"> andlátum. Sjálfsvíg valda heldur ekki hláturmildi. Heldur ekki faðernissvindl; skólar, sem bregðast drengjum; herskylda; </w:t>
      </w:r>
      <w:proofErr w:type="spellStart"/>
      <w:r w:rsidR="008448F6">
        <w:rPr>
          <w:rFonts w:ascii="Times New Roman" w:hAnsi="Times New Roman" w:cs="Times New Roman"/>
          <w:sz w:val="24"/>
          <w:szCs w:val="24"/>
        </w:rPr>
        <w:t>svikaþunganir</w:t>
      </w:r>
      <w:proofErr w:type="spellEnd"/>
      <w:r w:rsidR="008448F6">
        <w:rPr>
          <w:rFonts w:ascii="Times New Roman" w:hAnsi="Times New Roman" w:cs="Times New Roman"/>
          <w:sz w:val="24"/>
          <w:szCs w:val="24"/>
        </w:rPr>
        <w:t xml:space="preserve">; </w:t>
      </w:r>
      <w:r w:rsidRPr="007A6E26">
        <w:rPr>
          <w:rFonts w:ascii="Times New Roman" w:hAnsi="Times New Roman" w:cs="Times New Roman"/>
          <w:sz w:val="24"/>
          <w:szCs w:val="24"/>
        </w:rPr>
        <w:t xml:space="preserve">faðernissvindl;  </w:t>
      </w:r>
      <w:proofErr w:type="spellStart"/>
      <w:r w:rsidRPr="007A6E26">
        <w:rPr>
          <w:rFonts w:ascii="Times New Roman" w:hAnsi="Times New Roman" w:cs="Times New Roman"/>
          <w:sz w:val="24"/>
          <w:szCs w:val="24"/>
        </w:rPr>
        <w:t>dómagap</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sentencing</w:t>
      </w:r>
      <w:proofErr w:type="spellEnd"/>
      <w:r w:rsidRPr="007A6E26">
        <w:rPr>
          <w:rFonts w:ascii="Times New Roman" w:hAnsi="Times New Roman" w:cs="Times New Roman"/>
          <w:sz w:val="24"/>
          <w:szCs w:val="24"/>
        </w:rPr>
        <w:t xml:space="preserve"> gap); greiðsla  70% tekjuskatts; yfirburðir í heimilisleysistölfræðinni eða hálskrabbamein sökum munnmaka.“ (Bls. 1)</w:t>
      </w:r>
    </w:p>
    <w:p w14:paraId="26BEE7EA" w14:textId="080DC969" w:rsidR="00C84149" w:rsidRPr="007A6E26" w:rsidRDefault="00C84149" w:rsidP="00C84149">
      <w:pPr>
        <w:rPr>
          <w:rFonts w:ascii="Times New Roman" w:hAnsi="Times New Roman" w:cs="Times New Roman"/>
          <w:sz w:val="24"/>
          <w:szCs w:val="24"/>
        </w:rPr>
      </w:pPr>
      <w:r w:rsidRPr="007A6E26">
        <w:rPr>
          <w:rFonts w:ascii="Times New Roman" w:hAnsi="Times New Roman" w:cs="Times New Roman"/>
          <w:sz w:val="24"/>
          <w:szCs w:val="24"/>
        </w:rPr>
        <w:t xml:space="preserve">Peter er svo sannarlega ekki fyrsti, breski karlmaðurinn, sem reynir að veita kvenfrelsurunum viðspyrnu. Um þar síðustu aldamót skrifaði lög- og sagnfræðingurinn, heimspekingurinn og jafnaðarmaðurinn, Ernest </w:t>
      </w:r>
      <w:proofErr w:type="spellStart"/>
      <w:r w:rsidRPr="007A6E26">
        <w:rPr>
          <w:rFonts w:ascii="Times New Roman" w:hAnsi="Times New Roman" w:cs="Times New Roman"/>
          <w:sz w:val="24"/>
          <w:szCs w:val="24"/>
        </w:rPr>
        <w:t>Belfort</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Bax</w:t>
      </w:r>
      <w:proofErr w:type="spellEnd"/>
      <w:r w:rsidRPr="007A6E26">
        <w:rPr>
          <w:rFonts w:ascii="Times New Roman" w:hAnsi="Times New Roman" w:cs="Times New Roman"/>
          <w:sz w:val="24"/>
          <w:szCs w:val="24"/>
        </w:rPr>
        <w:t xml:space="preserve"> (1854-1926), bókina „Blekkingarleik kvenfrelsaranna“ (</w:t>
      </w:r>
      <w:proofErr w:type="spellStart"/>
      <w:r w:rsidRPr="007A6E26">
        <w:rPr>
          <w:rFonts w:ascii="Times New Roman" w:hAnsi="Times New Roman" w:cs="Times New Roman"/>
          <w:sz w:val="24"/>
          <w:szCs w:val="24"/>
        </w:rPr>
        <w:t>Fraud</w:t>
      </w:r>
      <w:proofErr w:type="spellEnd"/>
      <w:r w:rsidRPr="007A6E26">
        <w:rPr>
          <w:rFonts w:ascii="Times New Roman" w:hAnsi="Times New Roman" w:cs="Times New Roman"/>
          <w:sz w:val="24"/>
          <w:szCs w:val="24"/>
        </w:rPr>
        <w:t xml:space="preserve"> of </w:t>
      </w:r>
      <w:proofErr w:type="spellStart"/>
      <w:r w:rsidRPr="007A6E26">
        <w:rPr>
          <w:rFonts w:ascii="Times New Roman" w:hAnsi="Times New Roman" w:cs="Times New Roman"/>
          <w:sz w:val="24"/>
          <w:szCs w:val="24"/>
        </w:rPr>
        <w:t>feminism</w:t>
      </w:r>
      <w:proofErr w:type="spellEnd"/>
      <w:r w:rsidRPr="007A6E26">
        <w:rPr>
          <w:rFonts w:ascii="Times New Roman" w:hAnsi="Times New Roman" w:cs="Times New Roman"/>
          <w:sz w:val="24"/>
          <w:szCs w:val="24"/>
        </w:rPr>
        <w:t>), sem kom út árið 1913.</w:t>
      </w:r>
    </w:p>
    <w:p w14:paraId="04D3B662" w14:textId="38670F15" w:rsidR="00C84149" w:rsidRPr="007A6E26" w:rsidRDefault="00AC4DE9" w:rsidP="00C84149">
      <w:pPr>
        <w:rPr>
          <w:rFonts w:ascii="Times New Roman" w:hAnsi="Times New Roman" w:cs="Times New Roman"/>
          <w:sz w:val="24"/>
          <w:szCs w:val="24"/>
        </w:rPr>
      </w:pPr>
      <w:r w:rsidRPr="007A6E26">
        <w:rPr>
          <w:rFonts w:ascii="Times New Roman" w:hAnsi="Times New Roman" w:cs="Times New Roman"/>
          <w:sz w:val="24"/>
          <w:szCs w:val="24"/>
        </w:rPr>
        <w:t xml:space="preserve">Ernest segir m.a.: </w:t>
      </w:r>
      <w:r w:rsidR="00C84149" w:rsidRPr="007A6E26">
        <w:rPr>
          <w:rFonts w:ascii="Times New Roman" w:hAnsi="Times New Roman" w:cs="Times New Roman"/>
          <w:sz w:val="24"/>
          <w:szCs w:val="24"/>
        </w:rPr>
        <w:t xml:space="preserve">„Þegar kvenfrelsunartrúboðunum af báðum kynjum er ofviða að svara [rökum] á trúverðugan hátt, grípa þeir allir sem einn til þess ráðs að sniðganga þau og með því að láta það sem vind um eyru þjóta, sem þeir eiga engin svör við, hefta þeir kynningu þess óþægilega sannleika, sem er svo hættulegur málefninu. Það er </w:t>
      </w:r>
      <w:proofErr w:type="spellStart"/>
      <w:r w:rsidR="00C84149" w:rsidRPr="007A6E26">
        <w:rPr>
          <w:rFonts w:ascii="Times New Roman" w:hAnsi="Times New Roman" w:cs="Times New Roman"/>
          <w:sz w:val="24"/>
          <w:szCs w:val="24"/>
        </w:rPr>
        <w:t>velþekkt</w:t>
      </w:r>
      <w:proofErr w:type="spellEnd"/>
      <w:r w:rsidR="00C84149" w:rsidRPr="007A6E26">
        <w:rPr>
          <w:rFonts w:ascii="Times New Roman" w:hAnsi="Times New Roman" w:cs="Times New Roman"/>
          <w:sz w:val="24"/>
          <w:szCs w:val="24"/>
        </w:rPr>
        <w:t>, að hið volduga kvenfrelsunarsystralag beitir ritstjóra og útgefendur þrýstingi [í þeim tilgangi</w:t>
      </w:r>
      <w:r w:rsidR="008448F6">
        <w:rPr>
          <w:rFonts w:ascii="Times New Roman" w:hAnsi="Times New Roman" w:cs="Times New Roman"/>
          <w:sz w:val="24"/>
          <w:szCs w:val="24"/>
        </w:rPr>
        <w:t>]</w:t>
      </w:r>
      <w:r w:rsidR="00C84149" w:rsidRPr="007A6E26">
        <w:rPr>
          <w:rFonts w:ascii="Times New Roman" w:hAnsi="Times New Roman" w:cs="Times New Roman"/>
          <w:sz w:val="24"/>
          <w:szCs w:val="24"/>
        </w:rPr>
        <w:t>.“</w:t>
      </w:r>
    </w:p>
    <w:p w14:paraId="49086DD2" w14:textId="7050FCC4" w:rsidR="00C84149" w:rsidRPr="007A6E26" w:rsidRDefault="00C84149" w:rsidP="00C84149">
      <w:pPr>
        <w:rPr>
          <w:rFonts w:ascii="Times New Roman" w:hAnsi="Times New Roman" w:cs="Times New Roman"/>
          <w:sz w:val="24"/>
          <w:szCs w:val="24"/>
        </w:rPr>
      </w:pPr>
      <w:r w:rsidRPr="007A6E26">
        <w:rPr>
          <w:rFonts w:ascii="Times New Roman" w:hAnsi="Times New Roman" w:cs="Times New Roman"/>
          <w:sz w:val="24"/>
          <w:szCs w:val="24"/>
        </w:rPr>
        <w:t xml:space="preserve">„Að mínum dómi felst í nútíma kvenfrelsun sérstakt viðhorf gagnvart kvenkyninu. Það er oft og tíðum mótsagnakennt og órökrétt. Á annan bóginn – á grundvelli andlegs og siðferðilegs jafnréttis kvenna og karla – er krafist kosningaréttar. Aukin heldur og almennt að opna </w:t>
      </w:r>
      <w:r w:rsidR="00D82552">
        <w:rPr>
          <w:rFonts w:ascii="Times New Roman" w:hAnsi="Times New Roman" w:cs="Times New Roman"/>
          <w:sz w:val="24"/>
          <w:szCs w:val="24"/>
        </w:rPr>
        <w:t xml:space="preserve">fyrir konum </w:t>
      </w:r>
      <w:r w:rsidRPr="007A6E26">
        <w:rPr>
          <w:rFonts w:ascii="Times New Roman" w:hAnsi="Times New Roman" w:cs="Times New Roman"/>
          <w:sz w:val="24"/>
          <w:szCs w:val="24"/>
        </w:rPr>
        <w:t xml:space="preserve">gáttir atvinnugreina, stöðu og starfa í opinberu lífi. Á hinn bóginn er </w:t>
      </w:r>
      <w:proofErr w:type="spellStart"/>
      <w:r w:rsidRPr="007A6E26">
        <w:rPr>
          <w:rFonts w:ascii="Times New Roman" w:hAnsi="Times New Roman" w:cs="Times New Roman"/>
          <w:sz w:val="24"/>
          <w:szCs w:val="24"/>
        </w:rPr>
        <w:t>heiftúðlega</w:t>
      </w:r>
      <w:proofErr w:type="spellEnd"/>
      <w:r w:rsidRPr="007A6E26">
        <w:rPr>
          <w:rFonts w:ascii="Times New Roman" w:hAnsi="Times New Roman" w:cs="Times New Roman"/>
          <w:sz w:val="24"/>
          <w:szCs w:val="24"/>
        </w:rPr>
        <w:t xml:space="preserve"> barist fyrir eflingu eldri forréttinda og friðhelgi í lögum, bæði í einkamálarétti og sakarétti, til viðbótar þeim, sem orðið hafa til á nítjándu öldinni.“  </w:t>
      </w:r>
    </w:p>
    <w:p w14:paraId="474C156D" w14:textId="77777777" w:rsidR="00AC4DE9" w:rsidRPr="007A6E26" w:rsidRDefault="00AC4DE9" w:rsidP="00AC4DE9">
      <w:pPr>
        <w:rPr>
          <w:rFonts w:ascii="Times New Roman" w:hAnsi="Times New Roman" w:cs="Times New Roman"/>
          <w:sz w:val="24"/>
          <w:szCs w:val="24"/>
        </w:rPr>
      </w:pPr>
      <w:r w:rsidRPr="007A6E26">
        <w:rPr>
          <w:rFonts w:ascii="Times New Roman" w:hAnsi="Times New Roman" w:cs="Times New Roman"/>
          <w:sz w:val="24"/>
          <w:szCs w:val="24"/>
        </w:rPr>
        <w:t xml:space="preserve">„Þegar karlmenn leitast við að gagnrýna mikillæti </w:t>
      </w:r>
      <w:proofErr w:type="spellStart"/>
      <w:r w:rsidRPr="007A6E26">
        <w:rPr>
          <w:rFonts w:ascii="Times New Roman" w:hAnsi="Times New Roman" w:cs="Times New Roman"/>
          <w:sz w:val="24"/>
          <w:szCs w:val="24"/>
        </w:rPr>
        <w:t>kvenfrelsunardýrkenda</w:t>
      </w:r>
      <w:proofErr w:type="spellEnd"/>
      <w:r w:rsidRPr="007A6E26">
        <w:rPr>
          <w:rFonts w:ascii="Times New Roman" w:hAnsi="Times New Roman" w:cs="Times New Roman"/>
          <w:sz w:val="24"/>
          <w:szCs w:val="24"/>
        </w:rPr>
        <w:t>, er því bragði beitt til að villa um fyrir almenningi, að hlutaðeigandi sé ómarktækur, knúinn óvild í garð kvenkynsins, sökum þess, að kona hafi beitt hann órétti eða hann telji sér trú um það.“</w:t>
      </w:r>
    </w:p>
    <w:p w14:paraId="09818D82" w14:textId="77777777" w:rsidR="00AC4DE9" w:rsidRPr="007A6E26" w:rsidRDefault="00AC4DE9" w:rsidP="00C84149">
      <w:pPr>
        <w:rPr>
          <w:rFonts w:ascii="Times New Roman" w:hAnsi="Times New Roman" w:cs="Times New Roman"/>
          <w:sz w:val="24"/>
          <w:szCs w:val="24"/>
        </w:rPr>
      </w:pPr>
      <w:r w:rsidRPr="007A6E26">
        <w:rPr>
          <w:rFonts w:ascii="Times New Roman" w:hAnsi="Times New Roman" w:cs="Times New Roman"/>
          <w:sz w:val="24"/>
          <w:szCs w:val="24"/>
        </w:rPr>
        <w:t>Allt hljómar þetta kunnuglega heilli öld síðar. Eftirtektarverð er áhersla kvenfrelsaranna á skerðingu málfrelsis. Þeir beita alls konar bolabrögðum til að þagga niður í þeim – körlum jafnt sem konum – sem öðruvísi hugsa. Dæmin eru fjölmörg.</w:t>
      </w:r>
    </w:p>
    <w:p w14:paraId="10F6E964" w14:textId="5F533C70" w:rsidR="00AC4DE9" w:rsidRPr="007A6E26" w:rsidRDefault="00AC4DE9" w:rsidP="00C84149">
      <w:pPr>
        <w:rPr>
          <w:rFonts w:ascii="Times New Roman" w:hAnsi="Times New Roman" w:cs="Times New Roman"/>
          <w:sz w:val="24"/>
          <w:szCs w:val="24"/>
        </w:rPr>
      </w:pPr>
      <w:r w:rsidRPr="007A6E26">
        <w:rPr>
          <w:rFonts w:ascii="Times New Roman" w:hAnsi="Times New Roman" w:cs="Times New Roman"/>
          <w:sz w:val="24"/>
          <w:szCs w:val="24"/>
        </w:rPr>
        <w:t xml:space="preserve">Peter nefnir sérstaklega starfsbróður sinn,  Neil </w:t>
      </w:r>
      <w:proofErr w:type="spellStart"/>
      <w:r w:rsidRPr="007A6E26">
        <w:rPr>
          <w:rFonts w:ascii="Times New Roman" w:hAnsi="Times New Roman" w:cs="Times New Roman"/>
          <w:sz w:val="24"/>
          <w:szCs w:val="24"/>
        </w:rPr>
        <w:t>Lyndon</w:t>
      </w:r>
      <w:proofErr w:type="spellEnd"/>
      <w:r w:rsidRPr="007A6E26">
        <w:rPr>
          <w:rFonts w:ascii="Times New Roman" w:hAnsi="Times New Roman" w:cs="Times New Roman"/>
          <w:sz w:val="24"/>
          <w:szCs w:val="24"/>
        </w:rPr>
        <w:t>, sem fyrir hartnær þrem áratugum eða árið 1992, skrifaði bókina „Aldrei framar kynjastríð: Mistök kvenfrelsunar“ (</w:t>
      </w:r>
      <w:proofErr w:type="spellStart"/>
      <w:r w:rsidRPr="007A6E26">
        <w:rPr>
          <w:rFonts w:ascii="Times New Roman" w:hAnsi="Times New Roman" w:cs="Times New Roman"/>
          <w:sz w:val="24"/>
          <w:szCs w:val="24"/>
        </w:rPr>
        <w:t>No</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more</w:t>
      </w:r>
      <w:proofErr w:type="spellEnd"/>
      <w:r w:rsidRPr="007A6E26">
        <w:rPr>
          <w:rFonts w:ascii="Times New Roman" w:hAnsi="Times New Roman" w:cs="Times New Roman"/>
          <w:sz w:val="24"/>
          <w:szCs w:val="24"/>
        </w:rPr>
        <w:t xml:space="preserve"> Sex War: The </w:t>
      </w:r>
      <w:proofErr w:type="spellStart"/>
      <w:r w:rsidRPr="007A6E26">
        <w:rPr>
          <w:rFonts w:ascii="Times New Roman" w:hAnsi="Times New Roman" w:cs="Times New Roman"/>
          <w:sz w:val="24"/>
          <w:szCs w:val="24"/>
        </w:rPr>
        <w:t>Failures</w:t>
      </w:r>
      <w:proofErr w:type="spellEnd"/>
      <w:r w:rsidRPr="007A6E26">
        <w:rPr>
          <w:rFonts w:ascii="Times New Roman" w:hAnsi="Times New Roman" w:cs="Times New Roman"/>
          <w:sz w:val="24"/>
          <w:szCs w:val="24"/>
        </w:rPr>
        <w:t xml:space="preserve"> of </w:t>
      </w:r>
      <w:proofErr w:type="spellStart"/>
      <w:r w:rsidRPr="007A6E26">
        <w:rPr>
          <w:rFonts w:ascii="Times New Roman" w:hAnsi="Times New Roman" w:cs="Times New Roman"/>
          <w:sz w:val="24"/>
          <w:szCs w:val="24"/>
        </w:rPr>
        <w:t>Feminism</w:t>
      </w:r>
      <w:proofErr w:type="spellEnd"/>
      <w:r w:rsidRPr="007A6E26">
        <w:rPr>
          <w:rFonts w:ascii="Times New Roman" w:hAnsi="Times New Roman" w:cs="Times New Roman"/>
          <w:sz w:val="24"/>
          <w:szCs w:val="24"/>
        </w:rPr>
        <w:t>). Þar sagði Neil m.a.: „Viðhorf til karlmanna og manndóms verða að breytast, eigi að ráð</w:t>
      </w:r>
      <w:r w:rsidR="008448F6">
        <w:rPr>
          <w:rFonts w:ascii="Times New Roman" w:hAnsi="Times New Roman" w:cs="Times New Roman"/>
          <w:sz w:val="24"/>
          <w:szCs w:val="24"/>
        </w:rPr>
        <w:t>a</w:t>
      </w:r>
      <w:r w:rsidRPr="007A6E26">
        <w:rPr>
          <w:rFonts w:ascii="Times New Roman" w:hAnsi="Times New Roman" w:cs="Times New Roman"/>
          <w:sz w:val="24"/>
          <w:szCs w:val="24"/>
        </w:rPr>
        <w:t xml:space="preserve"> bót á tengslum karla, kvenna og barna</w:t>
      </w:r>
      <w:r w:rsidR="00656ECC" w:rsidRPr="007A6E26">
        <w:rPr>
          <w:rFonts w:ascii="Times New Roman" w:hAnsi="Times New Roman" w:cs="Times New Roman"/>
          <w:sz w:val="24"/>
          <w:szCs w:val="24"/>
        </w:rPr>
        <w:t>. … [M]</w:t>
      </w:r>
      <w:proofErr w:type="spellStart"/>
      <w:r w:rsidR="00656ECC" w:rsidRPr="007A6E26">
        <w:rPr>
          <w:rFonts w:ascii="Times New Roman" w:hAnsi="Times New Roman" w:cs="Times New Roman"/>
          <w:sz w:val="24"/>
          <w:szCs w:val="24"/>
        </w:rPr>
        <w:t>ikilvægasta</w:t>
      </w:r>
      <w:proofErr w:type="spellEnd"/>
      <w:r w:rsidR="00656ECC" w:rsidRPr="007A6E26">
        <w:rPr>
          <w:rFonts w:ascii="Times New Roman" w:hAnsi="Times New Roman" w:cs="Times New Roman"/>
          <w:sz w:val="24"/>
          <w:szCs w:val="24"/>
        </w:rPr>
        <w:t xml:space="preserve"> verkefni, sem löggjafinn verður að takast á við, er að ryðja burtu kerfisbundinni </w:t>
      </w:r>
      <w:proofErr w:type="spellStart"/>
      <w:r w:rsidR="00656ECC" w:rsidRPr="007A6E26">
        <w:rPr>
          <w:rFonts w:ascii="Times New Roman" w:hAnsi="Times New Roman" w:cs="Times New Roman"/>
          <w:sz w:val="24"/>
          <w:szCs w:val="24"/>
        </w:rPr>
        <w:t>mótdrægni</w:t>
      </w:r>
      <w:proofErr w:type="spellEnd"/>
      <w:r w:rsidR="00656ECC" w:rsidRPr="007A6E26">
        <w:rPr>
          <w:rFonts w:ascii="Times New Roman" w:hAnsi="Times New Roman" w:cs="Times New Roman"/>
          <w:sz w:val="24"/>
          <w:szCs w:val="24"/>
        </w:rPr>
        <w:t xml:space="preserve"> í lífi karla, svo bæta megi stöðu þeirra í fjölskyldunni og samfélaginu öllu. … [Í] mörgu tilliti eru karlar annars flokks þegnar.“</w:t>
      </w:r>
    </w:p>
    <w:p w14:paraId="1B6EC926" w14:textId="3F1F093D" w:rsidR="00656ECC" w:rsidRPr="007A6E26" w:rsidRDefault="00656ECC" w:rsidP="00C84149">
      <w:pPr>
        <w:rPr>
          <w:rFonts w:ascii="Times New Roman" w:hAnsi="Times New Roman" w:cs="Times New Roman"/>
          <w:sz w:val="24"/>
          <w:szCs w:val="24"/>
        </w:rPr>
      </w:pPr>
      <w:r w:rsidRPr="007A6E26">
        <w:rPr>
          <w:rFonts w:ascii="Times New Roman" w:hAnsi="Times New Roman" w:cs="Times New Roman"/>
          <w:sz w:val="24"/>
          <w:szCs w:val="24"/>
        </w:rPr>
        <w:lastRenderedPageBreak/>
        <w:t>Sjálfum sér samkvæmir gerðu kvenfrelsararnir tilraun til að hindra birtingu greinar þeirrar í „The Times</w:t>
      </w:r>
      <w:r w:rsidR="008448F6">
        <w:rPr>
          <w:rFonts w:ascii="Times New Roman" w:hAnsi="Times New Roman" w:cs="Times New Roman"/>
          <w:sz w:val="24"/>
          <w:szCs w:val="24"/>
        </w:rPr>
        <w:t>,</w:t>
      </w:r>
      <w:r w:rsidRPr="007A6E26">
        <w:rPr>
          <w:rFonts w:ascii="Times New Roman" w:hAnsi="Times New Roman" w:cs="Times New Roman"/>
          <w:sz w:val="24"/>
          <w:szCs w:val="24"/>
        </w:rPr>
        <w:t>“</w:t>
      </w:r>
      <w:r w:rsidR="008448F6">
        <w:rPr>
          <w:rFonts w:ascii="Times New Roman" w:hAnsi="Times New Roman" w:cs="Times New Roman"/>
          <w:sz w:val="24"/>
          <w:szCs w:val="24"/>
        </w:rPr>
        <w:t xml:space="preserve"> sem var undanfari bókarinnar.</w:t>
      </w:r>
      <w:r w:rsidRPr="007A6E26">
        <w:rPr>
          <w:rFonts w:ascii="Times New Roman" w:hAnsi="Times New Roman" w:cs="Times New Roman"/>
          <w:sz w:val="24"/>
          <w:szCs w:val="24"/>
        </w:rPr>
        <w:t xml:space="preserve"> Þegar það tókst ekki var gripið til annarrar kunnuglegrar atlögu; niðurrifsgreinar ((</w:t>
      </w:r>
      <w:proofErr w:type="spellStart"/>
      <w:r w:rsidRPr="007A6E26">
        <w:rPr>
          <w:rFonts w:ascii="Times New Roman" w:hAnsi="Times New Roman" w:cs="Times New Roman"/>
          <w:sz w:val="24"/>
          <w:szCs w:val="24"/>
        </w:rPr>
        <w:t>Sunday</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Magazine</w:t>
      </w:r>
      <w:proofErr w:type="spellEnd"/>
      <w:r w:rsidRPr="007A6E26">
        <w:rPr>
          <w:rFonts w:ascii="Times New Roman" w:hAnsi="Times New Roman" w:cs="Times New Roman"/>
          <w:sz w:val="24"/>
          <w:szCs w:val="24"/>
        </w:rPr>
        <w:t xml:space="preserve">). Það er skemmst frá því að segja, að útgáfa bókarinnar gerði það að verkum, að líf höfundar var lagt í rúst eins og t.d. </w:t>
      </w:r>
      <w:r w:rsidR="00566D1F">
        <w:rPr>
          <w:rFonts w:ascii="Times New Roman" w:hAnsi="Times New Roman" w:cs="Times New Roman"/>
          <w:sz w:val="24"/>
          <w:szCs w:val="24"/>
        </w:rPr>
        <w:t xml:space="preserve">líf </w:t>
      </w:r>
      <w:r w:rsidRPr="007A6E26">
        <w:rPr>
          <w:rFonts w:ascii="Times New Roman" w:hAnsi="Times New Roman" w:cs="Times New Roman"/>
          <w:sz w:val="24"/>
          <w:szCs w:val="24"/>
        </w:rPr>
        <w:t xml:space="preserve">Erin </w:t>
      </w:r>
      <w:proofErr w:type="spellStart"/>
      <w:r w:rsidRPr="007A6E26">
        <w:rPr>
          <w:rFonts w:ascii="Times New Roman" w:hAnsi="Times New Roman" w:cs="Times New Roman"/>
          <w:sz w:val="24"/>
          <w:szCs w:val="24"/>
        </w:rPr>
        <w:t>Pizzey</w:t>
      </w:r>
      <w:proofErr w:type="spellEnd"/>
      <w:r w:rsidRPr="007A6E26">
        <w:rPr>
          <w:rFonts w:ascii="Times New Roman" w:hAnsi="Times New Roman" w:cs="Times New Roman"/>
          <w:sz w:val="24"/>
          <w:szCs w:val="24"/>
        </w:rPr>
        <w:t xml:space="preserve"> og Esther </w:t>
      </w:r>
      <w:proofErr w:type="spellStart"/>
      <w:r w:rsidRPr="007A6E26">
        <w:rPr>
          <w:rFonts w:ascii="Times New Roman" w:hAnsi="Times New Roman" w:cs="Times New Roman"/>
          <w:sz w:val="24"/>
          <w:szCs w:val="24"/>
        </w:rPr>
        <w:t>Vilar</w:t>
      </w:r>
      <w:proofErr w:type="spellEnd"/>
      <w:r w:rsidR="000F49E1" w:rsidRPr="007A6E26">
        <w:rPr>
          <w:rFonts w:ascii="Times New Roman" w:hAnsi="Times New Roman" w:cs="Times New Roman"/>
          <w:sz w:val="24"/>
          <w:szCs w:val="24"/>
        </w:rPr>
        <w:t>, sem einnig leyfðu sér að gagnrýna kvenfrelsarana.</w:t>
      </w:r>
      <w:r w:rsidR="008448F6">
        <w:rPr>
          <w:rFonts w:ascii="Times New Roman" w:hAnsi="Times New Roman" w:cs="Times New Roman"/>
          <w:sz w:val="24"/>
          <w:szCs w:val="24"/>
        </w:rPr>
        <w:t xml:space="preserve"> Báðar fengu líflátshótanir og fundu sig knú</w:t>
      </w:r>
      <w:r w:rsidR="00D82552">
        <w:rPr>
          <w:rFonts w:ascii="Times New Roman" w:hAnsi="Times New Roman" w:cs="Times New Roman"/>
          <w:sz w:val="24"/>
          <w:szCs w:val="24"/>
        </w:rPr>
        <w:t>n</w:t>
      </w:r>
      <w:r w:rsidR="008448F6">
        <w:rPr>
          <w:rFonts w:ascii="Times New Roman" w:hAnsi="Times New Roman" w:cs="Times New Roman"/>
          <w:sz w:val="24"/>
          <w:szCs w:val="24"/>
        </w:rPr>
        <w:t>ar til að flytjast á brott</w:t>
      </w:r>
      <w:r w:rsidR="00386307">
        <w:rPr>
          <w:rFonts w:ascii="Times New Roman" w:hAnsi="Times New Roman" w:cs="Times New Roman"/>
          <w:sz w:val="24"/>
          <w:szCs w:val="24"/>
        </w:rPr>
        <w:t xml:space="preserve"> í aðra heimsálfu.</w:t>
      </w:r>
    </w:p>
    <w:p w14:paraId="09978649" w14:textId="0FF703AB" w:rsidR="0008367F" w:rsidRPr="007A6E26" w:rsidRDefault="0008367F" w:rsidP="0008367F">
      <w:pPr>
        <w:rPr>
          <w:rFonts w:ascii="Times New Roman" w:hAnsi="Times New Roman" w:cs="Times New Roman"/>
          <w:sz w:val="24"/>
          <w:szCs w:val="24"/>
        </w:rPr>
      </w:pPr>
      <w:r w:rsidRPr="007A6E26">
        <w:rPr>
          <w:rFonts w:ascii="Times New Roman" w:hAnsi="Times New Roman" w:cs="Times New Roman"/>
          <w:sz w:val="24"/>
          <w:szCs w:val="24"/>
        </w:rPr>
        <w:t>Peter</w:t>
      </w:r>
      <w:r w:rsidR="004957FD">
        <w:rPr>
          <w:rFonts w:ascii="Times New Roman" w:hAnsi="Times New Roman" w:cs="Times New Roman"/>
          <w:sz w:val="24"/>
          <w:szCs w:val="24"/>
        </w:rPr>
        <w:t xml:space="preserve"> segir drengi eiga v</w:t>
      </w:r>
      <w:r w:rsidRPr="007A6E26">
        <w:rPr>
          <w:rFonts w:ascii="Times New Roman" w:hAnsi="Times New Roman" w:cs="Times New Roman"/>
          <w:sz w:val="24"/>
          <w:szCs w:val="24"/>
        </w:rPr>
        <w:t>erulega undir högg að sækja</w:t>
      </w:r>
      <w:r w:rsidR="004957FD">
        <w:rPr>
          <w:rFonts w:ascii="Times New Roman" w:hAnsi="Times New Roman" w:cs="Times New Roman"/>
          <w:sz w:val="24"/>
          <w:szCs w:val="24"/>
        </w:rPr>
        <w:t xml:space="preserve">. </w:t>
      </w:r>
      <w:r w:rsidRPr="007A6E26">
        <w:rPr>
          <w:rFonts w:ascii="Times New Roman" w:hAnsi="Times New Roman" w:cs="Times New Roman"/>
          <w:sz w:val="24"/>
          <w:szCs w:val="24"/>
        </w:rPr>
        <w:t xml:space="preserve">Kvenfrelsunararóðurinn gegn þeim er linnulaus og </w:t>
      </w:r>
      <w:proofErr w:type="spellStart"/>
      <w:r w:rsidRPr="007A6E26">
        <w:rPr>
          <w:rFonts w:ascii="Times New Roman" w:hAnsi="Times New Roman" w:cs="Times New Roman"/>
          <w:sz w:val="24"/>
          <w:szCs w:val="24"/>
        </w:rPr>
        <w:t>óbilgjarn</w:t>
      </w:r>
      <w:proofErr w:type="spellEnd"/>
      <w:r w:rsidRPr="007A6E26">
        <w:rPr>
          <w:rFonts w:ascii="Times New Roman" w:hAnsi="Times New Roman" w:cs="Times New Roman"/>
          <w:sz w:val="24"/>
          <w:szCs w:val="24"/>
        </w:rPr>
        <w:t xml:space="preserve">: </w:t>
      </w:r>
    </w:p>
    <w:p w14:paraId="7B9575FA" w14:textId="77777777" w:rsidR="00243655" w:rsidRPr="007A6E26" w:rsidRDefault="0008367F" w:rsidP="0008367F">
      <w:pPr>
        <w:rPr>
          <w:rFonts w:ascii="Times New Roman" w:hAnsi="Times New Roman" w:cs="Times New Roman"/>
          <w:sz w:val="24"/>
          <w:szCs w:val="24"/>
        </w:rPr>
      </w:pPr>
      <w:r w:rsidRPr="007A6E26">
        <w:rPr>
          <w:rFonts w:ascii="Times New Roman" w:hAnsi="Times New Roman" w:cs="Times New Roman"/>
          <w:sz w:val="24"/>
          <w:szCs w:val="24"/>
        </w:rPr>
        <w:t xml:space="preserve">„Þegar best lætur glata drengir okkar sjálfstrausti, verða </w:t>
      </w:r>
      <w:proofErr w:type="spellStart"/>
      <w:r w:rsidRPr="007A6E26">
        <w:rPr>
          <w:rFonts w:ascii="Times New Roman" w:hAnsi="Times New Roman" w:cs="Times New Roman"/>
          <w:sz w:val="24"/>
          <w:szCs w:val="24"/>
        </w:rPr>
        <w:t>niðurdregnir</w:t>
      </w:r>
      <w:proofErr w:type="spellEnd"/>
      <w:r w:rsidRPr="007A6E26">
        <w:rPr>
          <w:rFonts w:ascii="Times New Roman" w:hAnsi="Times New Roman" w:cs="Times New Roman"/>
          <w:sz w:val="24"/>
          <w:szCs w:val="24"/>
        </w:rPr>
        <w:t xml:space="preserve"> og finnst að sér vegið. Þegar verst lætur verða þeir sjúkir. </w:t>
      </w:r>
      <w:r w:rsidR="0085149B" w:rsidRPr="007A6E26">
        <w:rPr>
          <w:rFonts w:ascii="Times New Roman" w:hAnsi="Times New Roman" w:cs="Times New Roman"/>
          <w:sz w:val="24"/>
          <w:szCs w:val="24"/>
        </w:rPr>
        <w:t>[Áróðurinn]</w:t>
      </w:r>
      <w:r w:rsidRPr="007A6E26">
        <w:rPr>
          <w:rFonts w:ascii="Times New Roman" w:hAnsi="Times New Roman" w:cs="Times New Roman"/>
          <w:sz w:val="24"/>
          <w:szCs w:val="24"/>
        </w:rPr>
        <w:t xml:space="preserve"> stuðlar að grunsemdum gagnvart sonum og frændum og spinnur þeim örlög í upphafi lífshlaupsins. Það er sorglegt til þess að hugsa, að </w:t>
      </w:r>
      <w:r w:rsidR="0085149B" w:rsidRPr="007A6E26">
        <w:rPr>
          <w:rFonts w:ascii="Times New Roman" w:hAnsi="Times New Roman" w:cs="Times New Roman"/>
          <w:sz w:val="24"/>
          <w:szCs w:val="24"/>
        </w:rPr>
        <w:t>þeir</w:t>
      </w:r>
      <w:r w:rsidRPr="007A6E26">
        <w:rPr>
          <w:rFonts w:ascii="Times New Roman" w:hAnsi="Times New Roman" w:cs="Times New Roman"/>
          <w:sz w:val="24"/>
          <w:szCs w:val="24"/>
        </w:rPr>
        <w:t xml:space="preserve"> mun</w:t>
      </w:r>
      <w:r w:rsidR="0085149B" w:rsidRPr="007A6E26">
        <w:rPr>
          <w:rFonts w:ascii="Times New Roman" w:hAnsi="Times New Roman" w:cs="Times New Roman"/>
          <w:sz w:val="24"/>
          <w:szCs w:val="24"/>
        </w:rPr>
        <w:t>i</w:t>
      </w:r>
      <w:r w:rsidRPr="007A6E26">
        <w:rPr>
          <w:rFonts w:ascii="Times New Roman" w:hAnsi="Times New Roman" w:cs="Times New Roman"/>
          <w:sz w:val="24"/>
          <w:szCs w:val="24"/>
        </w:rPr>
        <w:t xml:space="preserve"> ekki hreyfa mótmælum, því sögulega séð höfum við [karlar] látið þetta yfir okkur ganga. Stundum til að styðja við frelsun kvenna, stundum til </w:t>
      </w:r>
      <w:proofErr w:type="spellStart"/>
      <w:r w:rsidRPr="007A6E26">
        <w:rPr>
          <w:rFonts w:ascii="Times New Roman" w:hAnsi="Times New Roman" w:cs="Times New Roman"/>
          <w:sz w:val="24"/>
          <w:szCs w:val="24"/>
        </w:rPr>
        <w:t>friðþæg</w:t>
      </w:r>
      <w:r w:rsidR="0085149B" w:rsidRPr="007A6E26">
        <w:rPr>
          <w:rFonts w:ascii="Times New Roman" w:hAnsi="Times New Roman" w:cs="Times New Roman"/>
          <w:sz w:val="24"/>
          <w:szCs w:val="24"/>
        </w:rPr>
        <w:t>i</w:t>
      </w:r>
      <w:r w:rsidRPr="007A6E26">
        <w:rPr>
          <w:rFonts w:ascii="Times New Roman" w:hAnsi="Times New Roman" w:cs="Times New Roman"/>
          <w:sz w:val="24"/>
          <w:szCs w:val="24"/>
        </w:rPr>
        <w:t>ngar</w:t>
      </w:r>
      <w:proofErr w:type="spellEnd"/>
      <w:r w:rsidRPr="007A6E26">
        <w:rPr>
          <w:rFonts w:ascii="Times New Roman" w:hAnsi="Times New Roman" w:cs="Times New Roman"/>
          <w:sz w:val="24"/>
          <w:szCs w:val="24"/>
        </w:rPr>
        <w:t xml:space="preserve">, stundum til að auka líkurnar á </w:t>
      </w:r>
      <w:r w:rsidR="0085149B" w:rsidRPr="007A6E26">
        <w:rPr>
          <w:rFonts w:ascii="Times New Roman" w:hAnsi="Times New Roman" w:cs="Times New Roman"/>
          <w:sz w:val="24"/>
          <w:szCs w:val="24"/>
        </w:rPr>
        <w:t>kynlífi</w:t>
      </w:r>
      <w:r w:rsidRPr="007A6E26">
        <w:rPr>
          <w:rFonts w:ascii="Times New Roman" w:hAnsi="Times New Roman" w:cs="Times New Roman"/>
          <w:sz w:val="24"/>
          <w:szCs w:val="24"/>
        </w:rPr>
        <w:t xml:space="preserve">. Við andmælum ekki. Við látum það viðgangast, að hent sé gaman að greindarfari okkar, tilfinningalífi og hæfni til skuldbindinga, án þess að stynja upp orði. En það hefur engan árangur borið. Kynjastríðið er </w:t>
      </w:r>
      <w:proofErr w:type="spellStart"/>
      <w:r w:rsidRPr="007A6E26">
        <w:rPr>
          <w:rFonts w:ascii="Times New Roman" w:hAnsi="Times New Roman" w:cs="Times New Roman"/>
          <w:sz w:val="24"/>
          <w:szCs w:val="24"/>
        </w:rPr>
        <w:t>ennþá</w:t>
      </w:r>
      <w:proofErr w:type="spellEnd"/>
      <w:r w:rsidRPr="007A6E26">
        <w:rPr>
          <w:rFonts w:ascii="Times New Roman" w:hAnsi="Times New Roman" w:cs="Times New Roman"/>
          <w:sz w:val="24"/>
          <w:szCs w:val="24"/>
        </w:rPr>
        <w:t xml:space="preserve"> blóðpolli líkast.“ </w:t>
      </w:r>
      <w:r w:rsidR="00243655" w:rsidRPr="007A6E26">
        <w:rPr>
          <w:rFonts w:ascii="Times New Roman" w:hAnsi="Times New Roman" w:cs="Times New Roman"/>
          <w:sz w:val="24"/>
          <w:szCs w:val="24"/>
        </w:rPr>
        <w:t xml:space="preserve">(Bls. </w:t>
      </w:r>
      <w:r w:rsidRPr="007A6E26">
        <w:rPr>
          <w:rFonts w:ascii="Times New Roman" w:hAnsi="Times New Roman" w:cs="Times New Roman"/>
          <w:sz w:val="24"/>
          <w:szCs w:val="24"/>
        </w:rPr>
        <w:t>18-19</w:t>
      </w:r>
      <w:r w:rsidR="00243655" w:rsidRPr="007A6E26">
        <w:rPr>
          <w:rFonts w:ascii="Times New Roman" w:hAnsi="Times New Roman" w:cs="Times New Roman"/>
          <w:sz w:val="24"/>
          <w:szCs w:val="24"/>
        </w:rPr>
        <w:t>)</w:t>
      </w:r>
    </w:p>
    <w:p w14:paraId="05B4A478" w14:textId="3FF8D419" w:rsidR="00243655" w:rsidRPr="007A6E26" w:rsidRDefault="00243655" w:rsidP="00243655">
      <w:pPr>
        <w:rPr>
          <w:rFonts w:ascii="Times New Roman" w:hAnsi="Times New Roman" w:cs="Times New Roman"/>
          <w:sz w:val="24"/>
          <w:szCs w:val="24"/>
        </w:rPr>
      </w:pPr>
      <w:proofErr w:type="spellStart"/>
      <w:r w:rsidRPr="007A6E26">
        <w:rPr>
          <w:rFonts w:ascii="Times New Roman" w:hAnsi="Times New Roman" w:cs="Times New Roman"/>
          <w:sz w:val="24"/>
          <w:szCs w:val="24"/>
        </w:rPr>
        <w:t>Norður-ameríski</w:t>
      </w:r>
      <w:proofErr w:type="spellEnd"/>
      <w:r w:rsidRPr="007A6E26">
        <w:rPr>
          <w:rFonts w:ascii="Times New Roman" w:hAnsi="Times New Roman" w:cs="Times New Roman"/>
          <w:sz w:val="24"/>
          <w:szCs w:val="24"/>
        </w:rPr>
        <w:t xml:space="preserve"> blaðamaðurinn, </w:t>
      </w:r>
      <w:proofErr w:type="spellStart"/>
      <w:r w:rsidRPr="007A6E26">
        <w:rPr>
          <w:rFonts w:ascii="Times New Roman" w:hAnsi="Times New Roman" w:cs="Times New Roman"/>
          <w:sz w:val="24"/>
          <w:szCs w:val="24"/>
        </w:rPr>
        <w:t>Asche</w:t>
      </w:r>
      <w:proofErr w:type="spellEnd"/>
      <w:r w:rsidRPr="007A6E26">
        <w:rPr>
          <w:rFonts w:ascii="Times New Roman" w:hAnsi="Times New Roman" w:cs="Times New Roman"/>
          <w:sz w:val="24"/>
          <w:szCs w:val="24"/>
        </w:rPr>
        <w:t xml:space="preserve"> </w:t>
      </w:r>
      <w:proofErr w:type="spellStart"/>
      <w:r w:rsidRPr="007A6E26">
        <w:rPr>
          <w:rFonts w:ascii="Times New Roman" w:hAnsi="Times New Roman" w:cs="Times New Roman"/>
          <w:sz w:val="24"/>
          <w:szCs w:val="24"/>
        </w:rPr>
        <w:t>Schow</w:t>
      </w:r>
      <w:proofErr w:type="spellEnd"/>
      <w:r w:rsidRPr="007A6E26">
        <w:rPr>
          <w:rFonts w:ascii="Times New Roman" w:hAnsi="Times New Roman" w:cs="Times New Roman"/>
          <w:sz w:val="24"/>
          <w:szCs w:val="24"/>
        </w:rPr>
        <w:t xml:space="preserve">, hugsar á svipuðum nótum. Hún segir: „Allt frá barnæsku er þeim [drengjum] lýst sem ævarandi óargadýrum, sem stúlkum stafi hætta af.“ Boðskapurinn </w:t>
      </w:r>
      <w:proofErr w:type="spellStart"/>
      <w:r w:rsidRPr="007A6E26">
        <w:rPr>
          <w:rFonts w:ascii="Times New Roman" w:hAnsi="Times New Roman" w:cs="Times New Roman"/>
          <w:sz w:val="24"/>
          <w:szCs w:val="24"/>
        </w:rPr>
        <w:t>grópast</w:t>
      </w:r>
      <w:proofErr w:type="spellEnd"/>
      <w:r w:rsidRPr="007A6E26">
        <w:rPr>
          <w:rFonts w:ascii="Times New Roman" w:hAnsi="Times New Roman" w:cs="Times New Roman"/>
          <w:sz w:val="24"/>
          <w:szCs w:val="24"/>
        </w:rPr>
        <w:t xml:space="preserve"> í hugsunina</w:t>
      </w:r>
      <w:r w:rsidR="003739D3">
        <w:rPr>
          <w:rFonts w:ascii="Times New Roman" w:hAnsi="Times New Roman" w:cs="Times New Roman"/>
          <w:sz w:val="24"/>
          <w:szCs w:val="24"/>
        </w:rPr>
        <w:t>, þ.e. að</w:t>
      </w:r>
      <w:r w:rsidRPr="007A6E26">
        <w:rPr>
          <w:rFonts w:ascii="Times New Roman" w:hAnsi="Times New Roman" w:cs="Times New Roman"/>
          <w:sz w:val="24"/>
          <w:szCs w:val="24"/>
        </w:rPr>
        <w:t xml:space="preserve">; „karlkynið </w:t>
      </w:r>
      <w:r w:rsidR="003739D3">
        <w:rPr>
          <w:rFonts w:ascii="Times New Roman" w:hAnsi="Times New Roman" w:cs="Times New Roman"/>
          <w:sz w:val="24"/>
          <w:szCs w:val="24"/>
        </w:rPr>
        <w:t>sé</w:t>
      </w:r>
      <w:r w:rsidRPr="007A6E26">
        <w:rPr>
          <w:rFonts w:ascii="Times New Roman" w:hAnsi="Times New Roman" w:cs="Times New Roman"/>
          <w:sz w:val="24"/>
          <w:szCs w:val="24"/>
        </w:rPr>
        <w:t xml:space="preserve"> í eðli sínu slæmt. ... Smám saman tekur [boðskapurinn] sér bólfestu í sálinni (</w:t>
      </w:r>
      <w:proofErr w:type="spellStart"/>
      <w:r w:rsidRPr="007A6E26">
        <w:rPr>
          <w:rFonts w:ascii="Times New Roman" w:hAnsi="Times New Roman" w:cs="Times New Roman"/>
          <w:sz w:val="24"/>
          <w:szCs w:val="24"/>
        </w:rPr>
        <w:t>internalise</w:t>
      </w:r>
      <w:proofErr w:type="spellEnd"/>
      <w:r w:rsidRPr="007A6E26">
        <w:rPr>
          <w:rFonts w:ascii="Times New Roman" w:hAnsi="Times New Roman" w:cs="Times New Roman"/>
          <w:sz w:val="24"/>
          <w:szCs w:val="24"/>
        </w:rPr>
        <w:t>). Þar liggur hann í þagnargildi, en tekur á sig ýmsar myndir, sem flestum karla eru kunnuglegar.“ (Bls. 88)</w:t>
      </w:r>
    </w:p>
    <w:p w14:paraId="1CE3B9C0" w14:textId="73C49F01" w:rsidR="00243655" w:rsidRPr="007A6E26" w:rsidRDefault="00243655" w:rsidP="00243655">
      <w:pPr>
        <w:rPr>
          <w:rFonts w:ascii="Times New Roman" w:hAnsi="Times New Roman" w:cs="Times New Roman"/>
          <w:sz w:val="24"/>
          <w:szCs w:val="24"/>
        </w:rPr>
      </w:pPr>
      <w:r w:rsidRPr="007A6E26">
        <w:rPr>
          <w:rFonts w:ascii="Times New Roman" w:hAnsi="Times New Roman" w:cs="Times New Roman"/>
          <w:sz w:val="24"/>
          <w:szCs w:val="24"/>
        </w:rPr>
        <w:t>Af mörgu er enn að taka í góðri bók.</w:t>
      </w:r>
    </w:p>
    <w:p w14:paraId="304D1EC4" w14:textId="7E1633EE" w:rsidR="0008367F" w:rsidRPr="007A6E26" w:rsidRDefault="0008367F" w:rsidP="0008367F">
      <w:pPr>
        <w:rPr>
          <w:rFonts w:ascii="Times New Roman" w:hAnsi="Times New Roman" w:cs="Times New Roman"/>
          <w:sz w:val="24"/>
          <w:szCs w:val="24"/>
        </w:rPr>
      </w:pPr>
      <w:r w:rsidRPr="007A6E26">
        <w:rPr>
          <w:rFonts w:ascii="Times New Roman" w:hAnsi="Times New Roman" w:cs="Times New Roman"/>
          <w:sz w:val="24"/>
          <w:szCs w:val="24"/>
        </w:rPr>
        <w:t xml:space="preserve"> </w:t>
      </w:r>
    </w:p>
    <w:p w14:paraId="54818C81" w14:textId="19A215FA" w:rsidR="0008367F" w:rsidRDefault="0008367F" w:rsidP="00C84149"/>
    <w:p w14:paraId="439990F7" w14:textId="6369EF2C" w:rsidR="00C84149" w:rsidRDefault="00C84149" w:rsidP="00021063"/>
    <w:p w14:paraId="614E66B0" w14:textId="2B091889" w:rsidR="00021063" w:rsidRDefault="00021063" w:rsidP="00021063"/>
    <w:p w14:paraId="4FB20D5E" w14:textId="77777777" w:rsidR="00021063" w:rsidRPr="00021063" w:rsidRDefault="00021063" w:rsidP="00021063"/>
    <w:p w14:paraId="503E2982" w14:textId="49A52A6C" w:rsidR="00021063" w:rsidRDefault="00021063" w:rsidP="00021063"/>
    <w:p w14:paraId="45F66FF0" w14:textId="77777777" w:rsidR="00DD1486" w:rsidRDefault="00DD1486"/>
    <w:sectPr w:rsidR="00DD14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63"/>
    <w:rsid w:val="00021063"/>
    <w:rsid w:val="0008367F"/>
    <w:rsid w:val="000F49E1"/>
    <w:rsid w:val="00243655"/>
    <w:rsid w:val="00365223"/>
    <w:rsid w:val="003739D3"/>
    <w:rsid w:val="00386307"/>
    <w:rsid w:val="004957FD"/>
    <w:rsid w:val="00566D1F"/>
    <w:rsid w:val="00656ECC"/>
    <w:rsid w:val="00657AA4"/>
    <w:rsid w:val="007A6E26"/>
    <w:rsid w:val="008448F6"/>
    <w:rsid w:val="0085149B"/>
    <w:rsid w:val="00AC4DE9"/>
    <w:rsid w:val="00C84149"/>
    <w:rsid w:val="00D82552"/>
    <w:rsid w:val="00DD14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8EAA"/>
  <w15:chartTrackingRefBased/>
  <w15:docId w15:val="{A71FA310-5957-4903-A1F0-D0C29279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63"/>
    <w:pPr>
      <w:spacing w:after="200" w:line="276" w:lineRule="auto"/>
    </w:pPr>
    <w:rPr>
      <w:lang w:val="is-I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arnarsverrisson@gmail.com</dc:creator>
  <cp:keywords/>
  <dc:description/>
  <cp:lastModifiedBy>arnarsverrisson@gmail.com</cp:lastModifiedBy>
  <cp:revision>2</cp:revision>
  <dcterms:created xsi:type="dcterms:W3CDTF">2020-11-07T10:59:00Z</dcterms:created>
  <dcterms:modified xsi:type="dcterms:W3CDTF">2020-11-07T10:59:00Z</dcterms:modified>
</cp:coreProperties>
</file>